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65C" w:rsidRPr="004B665C" w:rsidRDefault="004B665C" w:rsidP="004B665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МУНИЦИПАЛЬНОГО ОБРАЗОВАНИЯ СЕЛЬСКОЕ ПОСЕЛЕНИЕ </w:t>
      </w:r>
      <w:r w:rsidRPr="004B66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«АРГАДА» КУРУМКАНСКОГО РАЙОНА РЕСПУБЛИКИ БУРЯТИЯ</w:t>
      </w:r>
      <w:r w:rsidRPr="004B665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4B66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</w:t>
      </w:r>
      <w:proofErr w:type="gramStart"/>
      <w:r w:rsidRPr="004B66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.А</w:t>
      </w:r>
      <w:proofErr w:type="gramEnd"/>
      <w:r w:rsidRPr="004B66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ргада</w:t>
      </w:r>
      <w:proofErr w:type="spellEnd"/>
      <w:r w:rsidRPr="004B66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4B66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ул.Хышиктуева</w:t>
      </w:r>
      <w:proofErr w:type="spellEnd"/>
      <w:r w:rsidRPr="004B66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д.8, тел.8(30149) 93-6-20</w:t>
      </w: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22 </w:t>
      </w: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«30» июля 2024г</w:t>
      </w: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65C" w:rsidRPr="004B665C" w:rsidRDefault="004B665C" w:rsidP="004B665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i/>
          <w:sz w:val="16"/>
          <w:szCs w:val="16"/>
        </w:rPr>
      </w:pPr>
      <w:bookmarkStart w:id="0" w:name="_GoBack"/>
      <w:r w:rsidRPr="004B665C">
        <w:rPr>
          <w:rFonts w:ascii="Times New Roman" w:eastAsia="Times New Roman" w:hAnsi="Times New Roman" w:cs="Arial"/>
          <w:b/>
          <w:bCs/>
          <w:i/>
          <w:sz w:val="24"/>
          <w:szCs w:val="24"/>
        </w:rPr>
        <w:t xml:space="preserve">«О внесении изменений в местный бюджет </w:t>
      </w:r>
    </w:p>
    <w:p w:rsidR="004B665C" w:rsidRPr="004B665C" w:rsidRDefault="004B665C" w:rsidP="004B66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4B665C">
        <w:rPr>
          <w:rFonts w:ascii="Times New Roman" w:eastAsia="Times New Roman" w:hAnsi="Times New Roman" w:cs="Arial"/>
          <w:b/>
          <w:bCs/>
          <w:i/>
          <w:sz w:val="24"/>
          <w:szCs w:val="24"/>
        </w:rPr>
        <w:t>муниципального образования сельское поселение</w:t>
      </w:r>
    </w:p>
    <w:p w:rsidR="004B665C" w:rsidRPr="004B665C" w:rsidRDefault="004B665C" w:rsidP="004B66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4B665C">
        <w:rPr>
          <w:rFonts w:ascii="Times New Roman" w:eastAsia="Times New Roman" w:hAnsi="Times New Roman" w:cs="Arial"/>
          <w:b/>
          <w:bCs/>
          <w:i/>
          <w:sz w:val="24"/>
          <w:szCs w:val="24"/>
        </w:rPr>
        <w:t>«Аргада» на 2024 год</w:t>
      </w:r>
      <w:proofErr w:type="gramStart"/>
      <w:r w:rsidRPr="004B665C">
        <w:rPr>
          <w:rFonts w:ascii="Times New Roman" w:eastAsia="Times New Roman" w:hAnsi="Times New Roman" w:cs="Arial"/>
          <w:b/>
          <w:bCs/>
          <w:i/>
          <w:sz w:val="24"/>
          <w:szCs w:val="24"/>
        </w:rPr>
        <w:t>.»</w:t>
      </w:r>
      <w:bookmarkEnd w:id="0"/>
      <w:proofErr w:type="gramEnd"/>
    </w:p>
    <w:p w:rsidR="004B665C" w:rsidRPr="004B665C" w:rsidRDefault="004B665C" w:rsidP="004B66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</w:p>
    <w:p w:rsidR="004B665C" w:rsidRPr="004B665C" w:rsidRDefault="004B665C" w:rsidP="004B665C">
      <w:pPr>
        <w:tabs>
          <w:tab w:val="left" w:pos="4608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Статья 1.</w:t>
      </w:r>
      <w:r w:rsidRPr="004B665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4B665C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4B665C" w:rsidRPr="004B665C" w:rsidRDefault="004B665C" w:rsidP="004B6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от 29 декабря 2023 года № 9 «О местном бюджете муниципального образования </w:t>
      </w:r>
      <w:r w:rsidRPr="004B665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сельское поселение «Аргада» </w:t>
      </w: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год» следующие изменения:</w:t>
      </w:r>
    </w:p>
    <w:p w:rsidR="004B665C" w:rsidRPr="004B665C" w:rsidRDefault="004B665C" w:rsidP="004B665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 изложить в следующей редакции:</w:t>
      </w:r>
    </w:p>
    <w:p w:rsidR="004B665C" w:rsidRPr="004B665C" w:rsidRDefault="004B665C" w:rsidP="004B665C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eastAsia="ru-RU"/>
        </w:rPr>
      </w:pPr>
    </w:p>
    <w:p w:rsidR="004B665C" w:rsidRPr="004B665C" w:rsidRDefault="004B665C" w:rsidP="004B665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Times New Roman"/>
          <w:b/>
          <w:bCs/>
          <w:sz w:val="16"/>
          <w:szCs w:val="16"/>
        </w:rPr>
      </w:pPr>
      <w:r w:rsidRPr="004B665C">
        <w:rPr>
          <w:rFonts w:ascii="Times New Roman" w:eastAsia="Times New Roman" w:hAnsi="Times New Roman" w:cs="Times New Roman"/>
          <w:bCs/>
          <w:sz w:val="24"/>
          <w:szCs w:val="24"/>
        </w:rPr>
        <w:t>Статья 1.</w:t>
      </w:r>
      <w:r w:rsidRPr="004B66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Основные характеристики местного бюджета на 2024 год. </w:t>
      </w:r>
    </w:p>
    <w:p w:rsidR="004B665C" w:rsidRPr="004B665C" w:rsidRDefault="004B665C" w:rsidP="004B66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местного на 2024 год:</w:t>
      </w:r>
    </w:p>
    <w:p w:rsidR="004B665C" w:rsidRPr="004B665C" w:rsidRDefault="004B665C" w:rsidP="004B66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11 779 390,00 рублей, в том числе безвозмездных поступлений в сумме 11 076 690,00 рублей;</w:t>
      </w:r>
    </w:p>
    <w:p w:rsidR="004B665C" w:rsidRPr="004B665C" w:rsidRDefault="004B665C" w:rsidP="004B66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расходов в сумме 11 804 716,24 рублей;</w:t>
      </w:r>
    </w:p>
    <w:p w:rsidR="004B665C" w:rsidRPr="004B665C" w:rsidRDefault="004B665C" w:rsidP="004B66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25 326,24  рублей.</w:t>
      </w:r>
    </w:p>
    <w:p w:rsidR="004B665C" w:rsidRPr="004B665C" w:rsidRDefault="004B665C" w:rsidP="004B66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2.  приложение 2, 3 4, 5 изложить в редакции приложений 2, 3 4, 5 к настоящему Решению.</w:t>
      </w:r>
    </w:p>
    <w:p w:rsidR="004B665C" w:rsidRPr="004B665C" w:rsidRDefault="004B665C" w:rsidP="004B6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</w:t>
      </w:r>
    </w:p>
    <w:p w:rsidR="004B665C" w:rsidRPr="004B665C" w:rsidRDefault="004B665C" w:rsidP="004B6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официального опубликования (обнародования).</w:t>
      </w:r>
    </w:p>
    <w:p w:rsidR="004B665C" w:rsidRPr="004B665C" w:rsidRDefault="004B665C" w:rsidP="004B66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4B66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4B665C" w:rsidRPr="004B665C" w:rsidRDefault="004B665C" w:rsidP="004B665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Ж.Д. </w:t>
      </w:r>
      <w:proofErr w:type="spellStart"/>
      <w:r w:rsidRPr="004B6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4B665C" w:rsidRPr="004B665C" w:rsidRDefault="004B665C" w:rsidP="004B665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     Б.Б. </w:t>
      </w:r>
      <w:proofErr w:type="spellStart"/>
      <w:r w:rsidRPr="004B6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4B665C" w:rsidRPr="004B665C" w:rsidRDefault="004B665C" w:rsidP="004B66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Calibri" w:eastAsia="Times New Roman" w:hAnsi="Calibri" w:cs="Times New Roman"/>
          <w:bCs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Calibri" w:eastAsia="Times New Roman" w:hAnsi="Calibri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>Приложение 1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 xml:space="preserve">МО сельское поселение </w:t>
      </w:r>
      <w:r w:rsidRPr="004B665C">
        <w:rPr>
          <w:rFonts w:ascii="Times New Roman" w:eastAsia="Times New Roman" w:hAnsi="Times New Roman" w:cs="Times New Roman"/>
          <w:lang w:eastAsia="ru-RU"/>
        </w:rPr>
        <w:t>«Аргада»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4B665C" w:rsidRPr="004B665C" w:rsidRDefault="004B665C" w:rsidP="004B665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Times New Roman"/>
          <w:lang w:eastAsia="ru-RU"/>
        </w:rPr>
      </w:pPr>
      <w:r w:rsidRPr="004B665C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сельское поселение «Аргада»</w:t>
      </w:r>
      <w:r w:rsidRPr="004B665C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</w:t>
      </w:r>
      <w:r w:rsidRPr="004B665C">
        <w:rPr>
          <w:rFonts w:ascii="Times New Roman" w:eastAsia="Times New Roman" w:hAnsi="Times New Roman" w:cs="Times New Roman"/>
          <w:lang w:eastAsia="ru-RU"/>
        </w:rPr>
        <w:t xml:space="preserve">на 2024 год» 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>от «30» июля 2024г № 22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и неналоговые доходы местного бюджета на 2024 год</w:t>
      </w: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4B665C" w:rsidRPr="004B665C" w:rsidRDefault="004B665C" w:rsidP="004B665C">
      <w:pPr>
        <w:spacing w:after="0" w:line="240" w:lineRule="auto"/>
        <w:ind w:left="540"/>
        <w:rPr>
          <w:rFonts w:ascii="Calibri" w:eastAsia="Times New Roman" w:hAnsi="Calibri" w:cs="Times New Roman"/>
          <w:bCs/>
          <w:sz w:val="16"/>
          <w:szCs w:val="16"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</w:t>
      </w:r>
      <w:proofErr w:type="spellStart"/>
      <w:r w:rsidRPr="004B665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4B665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1" w:type="dxa"/>
        <w:tblInd w:w="95" w:type="dxa"/>
        <w:tblLook w:val="04A0" w:firstRow="1" w:lastRow="0" w:firstColumn="1" w:lastColumn="0" w:noHBand="0" w:noVBand="1"/>
      </w:tblPr>
      <w:tblGrid>
        <w:gridCol w:w="2187"/>
        <w:gridCol w:w="5056"/>
        <w:gridCol w:w="2268"/>
      </w:tblGrid>
      <w:tr w:rsidR="004B665C" w:rsidRPr="004B665C" w:rsidTr="004B665C">
        <w:trPr>
          <w:trHeight w:val="42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4B665C" w:rsidRPr="004B665C" w:rsidTr="004B665C">
        <w:trPr>
          <w:trHeight w:val="31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702 700,00</w:t>
            </w:r>
          </w:p>
        </w:tc>
      </w:tr>
      <w:tr w:rsidR="004B665C" w:rsidRPr="004B665C" w:rsidTr="004B665C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4B665C" w:rsidRPr="004B665C" w:rsidTr="004B665C">
        <w:trPr>
          <w:trHeight w:val="14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4B665C" w:rsidRPr="004B665C" w:rsidTr="004B665C">
        <w:trPr>
          <w:trHeight w:val="68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25 200,00</w:t>
            </w:r>
          </w:p>
        </w:tc>
      </w:tr>
      <w:tr w:rsidR="004B665C" w:rsidRPr="004B665C" w:rsidTr="004B665C">
        <w:trPr>
          <w:trHeight w:val="62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1 05 03010 01 1000 110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25 200,00</w:t>
            </w:r>
          </w:p>
        </w:tc>
      </w:tr>
      <w:tr w:rsidR="004B665C" w:rsidRPr="004B665C" w:rsidTr="004B665C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4B665C" w:rsidRPr="004B665C" w:rsidTr="004B665C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29 000,00</w:t>
            </w:r>
          </w:p>
        </w:tc>
      </w:tr>
      <w:tr w:rsidR="004B665C" w:rsidRPr="004B665C" w:rsidTr="004B665C">
        <w:trPr>
          <w:trHeight w:val="1114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29 000,00</w:t>
            </w:r>
          </w:p>
        </w:tc>
      </w:tr>
      <w:tr w:rsidR="004B665C" w:rsidRPr="004B665C" w:rsidTr="004B665C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571 000,00</w:t>
            </w:r>
          </w:p>
        </w:tc>
      </w:tr>
      <w:tr w:rsidR="004B665C" w:rsidRPr="004B665C" w:rsidTr="004B665C">
        <w:trPr>
          <w:trHeight w:val="797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1 06 06033 10 0000 110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8 500,00</w:t>
            </w:r>
          </w:p>
        </w:tc>
      </w:tr>
      <w:tr w:rsidR="004B665C" w:rsidRPr="004B665C" w:rsidTr="004B665C">
        <w:trPr>
          <w:trHeight w:val="102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1 06 06043 10 0000 110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562 500,00</w:t>
            </w:r>
          </w:p>
        </w:tc>
      </w:tr>
      <w:tr w:rsidR="004B665C" w:rsidRPr="004B665C" w:rsidTr="004B665C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1 08 04020 01 1000 110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(сумма платеж</w:t>
            </w:r>
            <w:proofErr w:type="gramStart"/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а(</w:t>
            </w:r>
            <w:proofErr w:type="gramEnd"/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1 500,00</w:t>
            </w:r>
          </w:p>
        </w:tc>
      </w:tr>
      <w:tr w:rsidR="004B665C" w:rsidRPr="004B665C" w:rsidTr="004B665C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4B665C" w:rsidRPr="004B665C" w:rsidTr="004B665C">
        <w:trPr>
          <w:trHeight w:val="100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1 11 05035 10 0000 121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B665C" w:rsidRPr="004B665C" w:rsidTr="004B665C">
        <w:trPr>
          <w:trHeight w:val="3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Невыясненные поступления, зачисляемые в бюджеты </w:t>
            </w: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</w:tr>
    </w:tbl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1" w:name="OLE_LINK21"/>
      <w:bookmarkStart w:id="2" w:name="OLE_LINK20"/>
      <w:bookmarkStart w:id="3" w:name="OLE_LINK19"/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>Приложение 2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>МО сельское поселение «Аргада»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lang w:eastAsia="ru-RU"/>
        </w:rPr>
        <w:t xml:space="preserve">сельское поселение «Аргада» на </w:t>
      </w:r>
      <w:bookmarkEnd w:id="1"/>
      <w:bookmarkEnd w:id="2"/>
      <w:bookmarkEnd w:id="3"/>
      <w:r w:rsidRPr="004B665C">
        <w:rPr>
          <w:rFonts w:ascii="Times New Roman" w:eastAsia="Times New Roman" w:hAnsi="Times New Roman" w:cs="Times New Roman"/>
          <w:bCs/>
          <w:lang w:eastAsia="ru-RU"/>
        </w:rPr>
        <w:t xml:space="preserve">2024 год» </w:t>
      </w:r>
    </w:p>
    <w:p w:rsidR="004B665C" w:rsidRPr="004B665C" w:rsidRDefault="004B665C" w:rsidP="004B665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>от «30» июля 2024г № 22</w:t>
      </w: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безвозмездных поступлений </w:t>
      </w: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очередной финансовый 2024 год </w:t>
      </w: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4B665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(</w:t>
      </w:r>
      <w:proofErr w:type="spellStart"/>
      <w:r w:rsidRPr="004B665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4B665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0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1976"/>
        <w:gridCol w:w="4827"/>
        <w:gridCol w:w="2127"/>
      </w:tblGrid>
      <w:tr w:rsidR="004B665C" w:rsidRPr="004B665C" w:rsidTr="004B665C">
        <w:trPr>
          <w:trHeight w:val="4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4B665C" w:rsidRPr="004B665C" w:rsidTr="004B665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11 076 690,00</w:t>
            </w:r>
          </w:p>
        </w:tc>
      </w:tr>
      <w:tr w:rsidR="004B665C" w:rsidRPr="004B665C" w:rsidTr="004B665C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11 076 690,00</w:t>
            </w:r>
          </w:p>
        </w:tc>
      </w:tr>
      <w:tr w:rsidR="004B665C" w:rsidRPr="004B665C" w:rsidTr="004B665C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2 02 10000 00 0000 151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4 790,00</w:t>
            </w:r>
          </w:p>
        </w:tc>
      </w:tr>
      <w:tr w:rsidR="004B665C" w:rsidRPr="004B665C" w:rsidTr="004B665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2 02 15001 10 0000 151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4 790,00</w:t>
            </w:r>
          </w:p>
        </w:tc>
      </w:tr>
      <w:tr w:rsidR="004B665C" w:rsidRPr="004B665C" w:rsidTr="004B665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2 02 03000 00 0000151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4B665C" w:rsidRPr="004B665C" w:rsidTr="004B665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2 02 35118 10 0000 151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4B665C" w:rsidRPr="004B665C" w:rsidTr="004B665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2 02 40000 00 0000 151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2449 780,00</w:t>
            </w:r>
          </w:p>
        </w:tc>
      </w:tr>
      <w:tr w:rsidR="004B665C" w:rsidRPr="004B665C" w:rsidTr="004B665C">
        <w:trPr>
          <w:trHeight w:val="15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2 02 40014 10 0000 151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2449 780,00</w:t>
            </w:r>
          </w:p>
        </w:tc>
      </w:tr>
      <w:tr w:rsidR="004B665C" w:rsidRPr="004B665C" w:rsidTr="004B665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2 02 90000 00 0000 151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8 383 020,00</w:t>
            </w:r>
          </w:p>
        </w:tc>
      </w:tr>
      <w:tr w:rsidR="004B665C" w:rsidRPr="004B665C" w:rsidTr="004B665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2 02 90054 10 0000 151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 от бюджетов муниципальных районов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8 383 020,00</w:t>
            </w:r>
          </w:p>
        </w:tc>
      </w:tr>
      <w:tr w:rsidR="004B665C" w:rsidRPr="004B665C" w:rsidTr="004B665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2 02 90000 10 0000 151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Иные межбюджетные трансферты благоустройство общественных территорий по ГП «Формирование комфортной городской среды»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300 000,00</w:t>
            </w:r>
          </w:p>
        </w:tc>
      </w:tr>
    </w:tbl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>Приложение 3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>МО сельское  поселение «Аргада»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 xml:space="preserve">«О местном бюджете муниципального образования  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 xml:space="preserve">сельское  поселение «Аргада»  на 2024 год» 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>от «30» июля 2024г № 22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бюджетных ассигнований по разделам и подразделам  классификации расходов бюджетов на 2024 год</w:t>
      </w: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159"/>
        <w:gridCol w:w="576"/>
        <w:gridCol w:w="5107"/>
        <w:gridCol w:w="1246"/>
        <w:gridCol w:w="2552"/>
      </w:tblGrid>
      <w:tr w:rsidR="004B665C" w:rsidRPr="004B665C" w:rsidTr="004B665C">
        <w:trPr>
          <w:gridAfter w:val="2"/>
          <w:wAfter w:w="3798" w:type="dxa"/>
          <w:trHeight w:val="231"/>
        </w:trPr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4B665C" w:rsidRPr="004B665C" w:rsidTr="004B665C">
        <w:trPr>
          <w:gridBefore w:val="1"/>
          <w:wBefore w:w="159" w:type="dxa"/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6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4B665C" w:rsidRPr="004B665C" w:rsidTr="004B665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4 101 234,96</w:t>
            </w:r>
          </w:p>
        </w:tc>
      </w:tr>
      <w:tr w:rsidR="004B665C" w:rsidRPr="004B665C" w:rsidTr="004B665C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1 373 150,00</w:t>
            </w:r>
          </w:p>
        </w:tc>
      </w:tr>
      <w:tr w:rsidR="004B665C" w:rsidRPr="004B665C" w:rsidTr="004B665C">
        <w:trPr>
          <w:gridBefore w:val="1"/>
          <w:wBefore w:w="159" w:type="dxa"/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1 417 004,96</w:t>
            </w:r>
          </w:p>
        </w:tc>
      </w:tr>
      <w:tr w:rsidR="004B665C" w:rsidRPr="004B665C" w:rsidTr="004B665C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 деятельности  финансовых, налоговых и  таможенных  органов  финансового (финансово -  бюджетного) надзора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538 800,00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771 278,00</w:t>
            </w:r>
          </w:p>
        </w:tc>
      </w:tr>
      <w:tr w:rsidR="004B665C" w:rsidRPr="004B665C" w:rsidTr="004B665C">
        <w:trPr>
          <w:gridBefore w:val="1"/>
          <w:wBefore w:w="159" w:type="dxa"/>
          <w:trHeight w:val="5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239 100,00</w:t>
            </w:r>
          </w:p>
        </w:tc>
      </w:tr>
      <w:tr w:rsidR="004B665C" w:rsidRPr="004B665C" w:rsidTr="004B665C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239 100,00</w:t>
            </w:r>
          </w:p>
        </w:tc>
      </w:tr>
      <w:tr w:rsidR="004B665C" w:rsidRPr="004B665C" w:rsidTr="004B665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2 439 780,00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2 426 780,00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 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13 000,00</w:t>
            </w:r>
          </w:p>
        </w:tc>
      </w:tr>
      <w:tr w:rsidR="004B665C" w:rsidRPr="004B665C" w:rsidTr="004B665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2 366 203,36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1 297 620,00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323 583,36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300 000,00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Финансовая поддержка 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ТОСов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средствам республиканского конкурса "Лучшее территориальное самоуправление"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435 000,00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организации водоснабжения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4B665C" w:rsidRPr="004B665C" w:rsidTr="004B665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2 608 401,92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2 050 301,92</w:t>
            </w:r>
          </w:p>
        </w:tc>
      </w:tr>
      <w:tr w:rsidR="004B665C" w:rsidRPr="004B665C" w:rsidTr="004B665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Межбюджетные трансферты на ХТО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558 100,00</w:t>
            </w:r>
          </w:p>
        </w:tc>
      </w:tr>
      <w:tr w:rsidR="004B665C" w:rsidRPr="004B665C" w:rsidTr="004B665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39 996,00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39 996,00</w:t>
            </w:r>
          </w:p>
        </w:tc>
      </w:tr>
      <w:tr w:rsidR="004B665C" w:rsidRPr="004B665C" w:rsidTr="004B665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4B665C" w:rsidRPr="004B665C" w:rsidTr="004B665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11 804 716,24</w:t>
            </w:r>
          </w:p>
        </w:tc>
      </w:tr>
    </w:tbl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 «Аргада»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сельское поселение </w:t>
      </w:r>
      <w:r w:rsidRPr="004B665C">
        <w:rPr>
          <w:rFonts w:ascii="Times New Roman" w:eastAsia="Times New Roman" w:hAnsi="Times New Roman" w:cs="Times New Roman"/>
          <w:lang w:eastAsia="ru-RU"/>
        </w:rPr>
        <w:t>«Аргада»</w:t>
      </w: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2024 год» 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>от «30» июля 2024г № 22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местного бюджета</w:t>
      </w: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очередной финансовый 2024 год.</w:t>
      </w:r>
    </w:p>
    <w:p w:rsidR="004B665C" w:rsidRPr="004B665C" w:rsidRDefault="004B665C" w:rsidP="004B665C">
      <w:pPr>
        <w:spacing w:after="0" w:line="240" w:lineRule="auto"/>
        <w:ind w:right="-568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B665C">
        <w:rPr>
          <w:rFonts w:ascii="Times New Roman" w:eastAsia="Times New Roman" w:hAnsi="Times New Roman" w:cs="Times New Roman"/>
          <w:sz w:val="16"/>
          <w:szCs w:val="16"/>
          <w:lang w:eastAsia="ru-RU"/>
        </w:rPr>
        <w:t>(руб.)</w:t>
      </w:r>
    </w:p>
    <w:tbl>
      <w:tblPr>
        <w:tblW w:w="993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4"/>
        <w:gridCol w:w="709"/>
        <w:gridCol w:w="851"/>
        <w:gridCol w:w="994"/>
        <w:gridCol w:w="1418"/>
        <w:gridCol w:w="852"/>
        <w:gridCol w:w="1702"/>
      </w:tblGrid>
      <w:tr w:rsidR="004B665C" w:rsidRPr="004B665C" w:rsidTr="004B665C">
        <w:trPr>
          <w:trHeight w:val="51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4B665C" w:rsidRPr="004B665C" w:rsidTr="004B665C">
        <w:trPr>
          <w:trHeight w:val="49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Администрация сельского поселения "Аргада" 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Курумканского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11 804 716,24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4 160 784,00   </w:t>
            </w:r>
          </w:p>
        </w:tc>
      </w:tr>
      <w:tr w:rsidR="004B665C" w:rsidRPr="004B665C" w:rsidTr="004B665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субьекта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1 373 150,00   </w:t>
            </w:r>
          </w:p>
        </w:tc>
      </w:tr>
      <w:tr w:rsidR="004B665C" w:rsidRPr="004B665C" w:rsidTr="004B665C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4B665C" w:rsidRPr="004B665C" w:rsidTr="004B665C">
        <w:trPr>
          <w:trHeight w:val="6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1 054 650,00   </w:t>
            </w:r>
          </w:p>
        </w:tc>
      </w:tr>
      <w:tr w:rsidR="004B665C" w:rsidRPr="004B665C" w:rsidTr="004B665C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318 500,00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1 417 004,96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1 417 004,96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1 417 004,96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1 024 404,45   </w:t>
            </w:r>
          </w:p>
        </w:tc>
      </w:tr>
      <w:tr w:rsidR="004B665C" w:rsidRPr="004B665C" w:rsidTr="004B665C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309 377,63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79 472,88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3 750,00   </w:t>
            </w:r>
          </w:p>
        </w:tc>
      </w:tr>
      <w:tr w:rsidR="004B665C" w:rsidRPr="004B665C" w:rsidTr="004B665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4B665C" w:rsidRPr="004B665C" w:rsidTr="004B665C">
        <w:trPr>
          <w:trHeight w:val="15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Межбюджетные трансферты бюджетам муниципальных образований из бюджетов сельских 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поселениина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4B665C" w:rsidRPr="004B665C" w:rsidTr="004B665C">
        <w:trPr>
          <w:trHeight w:val="15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4B665C" w:rsidRPr="004B665C" w:rsidTr="004B665C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централизованая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бухгалтерия)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4B665C" w:rsidRPr="004B665C" w:rsidTr="004B665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контролю за</w:t>
            </w:r>
            <w:proofErr w:type="gramEnd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исполнением бюджета поселения (райсовет)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4B665C" w:rsidRPr="004B665C" w:rsidTr="004B665C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771 280,00</w:t>
            </w:r>
          </w:p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4B665C" w:rsidRPr="004B665C" w:rsidTr="004B665C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транферты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осуществление части полномочий по хозяйственно-транспортному обеспечению ( з/</w:t>
            </w:r>
            <w:proofErr w:type="spellStart"/>
            <w:proofErr w:type="gram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</w:t>
            </w:r>
            <w:proofErr w:type="spellEnd"/>
            <w:proofErr w:type="gramEnd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2-водителей, 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тех.работника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428 200,00   </w:t>
            </w:r>
          </w:p>
        </w:tc>
      </w:tr>
      <w:tr w:rsidR="004B665C" w:rsidRPr="004B665C" w:rsidTr="004B665C">
        <w:trPr>
          <w:trHeight w:val="7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328 880,00   </w:t>
            </w:r>
          </w:p>
        </w:tc>
      </w:tr>
      <w:tr w:rsidR="004B665C" w:rsidRPr="004B665C" w:rsidTr="004B665C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99 320,00   </w:t>
            </w:r>
          </w:p>
        </w:tc>
      </w:tr>
      <w:tr w:rsidR="004B665C" w:rsidRPr="004B665C" w:rsidTr="004B665C">
        <w:trPr>
          <w:trHeight w:val="154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343 080,00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4B665C" w:rsidRPr="004B665C" w:rsidTr="004B665C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C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4B665C" w:rsidRPr="004B665C" w:rsidTr="004B665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183 640,00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Начисления 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выплату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55 460,00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1839 780,00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1839 780,00</w:t>
            </w:r>
          </w:p>
        </w:tc>
      </w:tr>
      <w:tr w:rsidR="004B665C" w:rsidRPr="004B665C" w:rsidTr="004B665C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1826 780,00   </w:t>
            </w:r>
          </w:p>
        </w:tc>
      </w:tr>
      <w:tr w:rsidR="004B665C" w:rsidRPr="004B665C" w:rsidTr="004B665C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1826 780,00</w:t>
            </w:r>
          </w:p>
        </w:tc>
      </w:tr>
      <w:tr w:rsidR="004B665C" w:rsidRPr="004B665C" w:rsidTr="004B665C">
        <w:trPr>
          <w:trHeight w:val="77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</w:t>
            </w:r>
            <w:proofErr w:type="gramStart"/>
            <w:r w:rsidRPr="004B66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4B66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уличное освещение)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13 000,00                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99900S21ДО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600 000,00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99900S21ДО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600 000,00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2 326 203,26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1 297 620,00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Прочая закупка товаров, работ и услуг для государственных нужд (приобретение котлов)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990052980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602 620,00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Прочая закупка товаров, работ и услуг для государственных нужд (обустройство и монтаж новой котельной)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9990086400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695 000,00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241</w:t>
            </w: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241</w:t>
            </w: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758 583,36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323 583,36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323 583,36   </w:t>
            </w:r>
          </w:p>
        </w:tc>
      </w:tr>
      <w:tr w:rsidR="004B665C" w:rsidRPr="004B665C" w:rsidTr="004B665C">
        <w:trPr>
          <w:trHeight w:val="30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Финансовая поддержка </w:t>
            </w:r>
            <w:proofErr w:type="spellStart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ТОСов</w:t>
            </w:r>
            <w:proofErr w:type="spellEnd"/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средствам республиканского конкурса «Лучшее территориальное </w:t>
            </w: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435 000,00   </w:t>
            </w:r>
          </w:p>
        </w:tc>
      </w:tr>
      <w:tr w:rsidR="004B665C" w:rsidRPr="004B665C" w:rsidTr="004B665C">
        <w:trPr>
          <w:trHeight w:val="60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10 000,00</w:t>
            </w:r>
          </w:p>
        </w:tc>
      </w:tr>
      <w:tr w:rsidR="004B665C" w:rsidRPr="004B665C" w:rsidTr="004B665C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4B665C" w:rsidRPr="004B665C" w:rsidTr="004B665C">
        <w:trPr>
          <w:trHeight w:val="54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2 608 401,92  </w:t>
            </w:r>
          </w:p>
        </w:tc>
      </w:tr>
      <w:tr w:rsidR="004B665C" w:rsidRPr="004B665C" w:rsidTr="004B665C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2 050 301,92   </w:t>
            </w:r>
          </w:p>
        </w:tc>
      </w:tr>
      <w:tr w:rsidR="004B665C" w:rsidRPr="004B665C" w:rsidTr="004B665C">
        <w:trPr>
          <w:trHeight w:val="55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1 424701,92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40 000,00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83 524,00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1 301 177,92</w:t>
            </w:r>
          </w:p>
        </w:tc>
      </w:tr>
      <w:tr w:rsidR="004B665C" w:rsidRPr="004B665C" w:rsidTr="004B665C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4B665C" w:rsidRPr="004B665C" w:rsidTr="004B665C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4B665C" w:rsidRPr="004B665C" w:rsidTr="004B665C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558 100,00</w:t>
            </w:r>
          </w:p>
        </w:tc>
      </w:tr>
      <w:tr w:rsidR="004B665C" w:rsidRPr="004B665C" w:rsidTr="004B665C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558 100,00</w:t>
            </w:r>
          </w:p>
        </w:tc>
      </w:tr>
      <w:tr w:rsidR="004B665C" w:rsidRPr="004B665C" w:rsidTr="004B665C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4B66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4B665C" w:rsidRPr="004B665C" w:rsidTr="004B665C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4B665C" w:rsidRPr="004B665C" w:rsidTr="004B665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4B665C" w:rsidRPr="004B665C" w:rsidTr="004B665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4B665C" w:rsidRPr="004B665C" w:rsidTr="004B665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4B665C" w:rsidRPr="004B665C" w:rsidTr="004B665C">
        <w:trPr>
          <w:trHeight w:val="300"/>
        </w:trPr>
        <w:tc>
          <w:tcPr>
            <w:tcW w:w="3403" w:type="dxa"/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4B665C" w:rsidRPr="004B665C" w:rsidTr="004B665C">
        <w:trPr>
          <w:trHeight w:val="5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11 804 716,24   </w:t>
            </w:r>
          </w:p>
        </w:tc>
      </w:tr>
    </w:tbl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5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4B665C" w:rsidRPr="004B665C" w:rsidRDefault="004B665C" w:rsidP="004B665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4B665C" w:rsidRPr="004B665C" w:rsidRDefault="004B665C" w:rsidP="004B665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665C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 на 2024 год»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lang w:eastAsia="ru-RU"/>
        </w:rPr>
        <w:t xml:space="preserve"> от «30» июля 2024г № 22</w:t>
      </w: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665C" w:rsidRPr="004B665C" w:rsidRDefault="004B665C" w:rsidP="004B665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6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 местного бюджета на 2024 год.</w:t>
      </w:r>
    </w:p>
    <w:p w:rsidR="004B665C" w:rsidRPr="004B665C" w:rsidRDefault="004B665C" w:rsidP="004B665C">
      <w:pPr>
        <w:tabs>
          <w:tab w:val="left" w:pos="5812"/>
          <w:tab w:val="left" w:pos="6237"/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B665C" w:rsidRPr="004B665C" w:rsidRDefault="004B665C" w:rsidP="004B665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411"/>
        <w:gridCol w:w="5103"/>
        <w:gridCol w:w="2268"/>
      </w:tblGrid>
      <w:tr w:rsidR="004B665C" w:rsidRPr="004B665C" w:rsidTr="004B665C">
        <w:trPr>
          <w:trHeight w:val="4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4B665C" w:rsidRPr="004B665C" w:rsidTr="004B665C">
        <w:trPr>
          <w:trHeight w:val="63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25 326,24</w:t>
            </w:r>
          </w:p>
        </w:tc>
      </w:tr>
      <w:tr w:rsidR="004B665C" w:rsidRPr="004B665C" w:rsidTr="004B665C">
        <w:trPr>
          <w:trHeight w:val="43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11 804 716,24</w:t>
            </w:r>
          </w:p>
        </w:tc>
      </w:tr>
      <w:tr w:rsidR="004B665C" w:rsidRPr="004B665C" w:rsidTr="004B665C">
        <w:trPr>
          <w:trHeight w:val="6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11 804 716,24</w:t>
            </w:r>
          </w:p>
        </w:tc>
      </w:tr>
      <w:tr w:rsidR="004B665C" w:rsidRPr="004B665C" w:rsidTr="004B665C">
        <w:trPr>
          <w:trHeight w:val="49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11 779 390,00</w:t>
            </w:r>
          </w:p>
        </w:tc>
      </w:tr>
      <w:tr w:rsidR="004B665C" w:rsidRPr="004B665C" w:rsidTr="004B665C">
        <w:trPr>
          <w:trHeight w:val="6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65C" w:rsidRPr="004B665C" w:rsidRDefault="004B665C" w:rsidP="004B665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11 779 390,00</w:t>
            </w:r>
          </w:p>
        </w:tc>
      </w:tr>
      <w:tr w:rsidR="004B665C" w:rsidRPr="004B665C" w:rsidTr="004B665C">
        <w:trPr>
          <w:trHeight w:val="3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65C" w:rsidRPr="004B665C" w:rsidRDefault="004B665C" w:rsidP="004B6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65C" w:rsidRPr="004B665C" w:rsidRDefault="004B665C" w:rsidP="004B6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66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25 326,24</w:t>
            </w:r>
          </w:p>
        </w:tc>
      </w:tr>
    </w:tbl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65C" w:rsidRPr="004B665C" w:rsidRDefault="004B665C" w:rsidP="004B6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85F" w:rsidRDefault="004B665C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7E3B"/>
    <w:multiLevelType w:val="hybridMultilevel"/>
    <w:tmpl w:val="3D9298EC"/>
    <w:lvl w:ilvl="0" w:tplc="890AE510">
      <w:start w:val="1"/>
      <w:numFmt w:val="decimal"/>
      <w:lvlText w:val="%1)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9A2"/>
    <w:rsid w:val="000F56EC"/>
    <w:rsid w:val="004B665C"/>
    <w:rsid w:val="007112DA"/>
    <w:rsid w:val="00CA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B665C"/>
  </w:style>
  <w:style w:type="paragraph" w:styleId="a3">
    <w:name w:val="header"/>
    <w:basedOn w:val="a"/>
    <w:link w:val="a4"/>
    <w:uiPriority w:val="99"/>
    <w:semiHidden/>
    <w:unhideWhenUsed/>
    <w:rsid w:val="004B665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4B665C"/>
    <w:rPr>
      <w:rFonts w:ascii="Calibri" w:eastAsia="Times New Roman" w:hAnsi="Calibri" w:cs="Times New Roman"/>
      <w:lang w:val="x-none" w:eastAsia="x-none"/>
    </w:rPr>
  </w:style>
  <w:style w:type="paragraph" w:styleId="a5">
    <w:name w:val="footer"/>
    <w:basedOn w:val="a"/>
    <w:link w:val="a6"/>
    <w:uiPriority w:val="99"/>
    <w:semiHidden/>
    <w:unhideWhenUsed/>
    <w:rsid w:val="004B665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4B665C"/>
    <w:rPr>
      <w:rFonts w:ascii="Calibri" w:eastAsia="Times New Roman" w:hAnsi="Calibri" w:cs="Times New Roman"/>
      <w:lang w:val="x-none" w:eastAsia="x-none"/>
    </w:rPr>
  </w:style>
  <w:style w:type="paragraph" w:styleId="a7">
    <w:name w:val="Title"/>
    <w:basedOn w:val="a"/>
    <w:link w:val="a8"/>
    <w:qFormat/>
    <w:rsid w:val="004B665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8">
    <w:name w:val="Название Знак"/>
    <w:basedOn w:val="a0"/>
    <w:link w:val="a7"/>
    <w:rsid w:val="004B665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4B665C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B665C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semiHidden/>
    <w:unhideWhenUsed/>
    <w:rsid w:val="004B665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4B6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4B665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4B665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34"/>
    <w:qFormat/>
    <w:rsid w:val="004B665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4B665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4B66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B66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B66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4B665C"/>
    <w:rPr>
      <w:sz w:val="22"/>
      <w:szCs w:val="22"/>
    </w:rPr>
  </w:style>
  <w:style w:type="character" w:customStyle="1" w:styleId="ac">
    <w:name w:val="Стиль полужирный"/>
    <w:rsid w:val="004B665C"/>
    <w:rPr>
      <w:bCs/>
    </w:rPr>
  </w:style>
  <w:style w:type="table" w:styleId="ad">
    <w:name w:val="Table Grid"/>
    <w:basedOn w:val="a1"/>
    <w:uiPriority w:val="59"/>
    <w:rsid w:val="004B665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B665C"/>
  </w:style>
  <w:style w:type="paragraph" w:styleId="a3">
    <w:name w:val="header"/>
    <w:basedOn w:val="a"/>
    <w:link w:val="a4"/>
    <w:uiPriority w:val="99"/>
    <w:semiHidden/>
    <w:unhideWhenUsed/>
    <w:rsid w:val="004B665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4B665C"/>
    <w:rPr>
      <w:rFonts w:ascii="Calibri" w:eastAsia="Times New Roman" w:hAnsi="Calibri" w:cs="Times New Roman"/>
      <w:lang w:val="x-none" w:eastAsia="x-none"/>
    </w:rPr>
  </w:style>
  <w:style w:type="paragraph" w:styleId="a5">
    <w:name w:val="footer"/>
    <w:basedOn w:val="a"/>
    <w:link w:val="a6"/>
    <w:uiPriority w:val="99"/>
    <w:semiHidden/>
    <w:unhideWhenUsed/>
    <w:rsid w:val="004B665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4B665C"/>
    <w:rPr>
      <w:rFonts w:ascii="Calibri" w:eastAsia="Times New Roman" w:hAnsi="Calibri" w:cs="Times New Roman"/>
      <w:lang w:val="x-none" w:eastAsia="x-none"/>
    </w:rPr>
  </w:style>
  <w:style w:type="paragraph" w:styleId="a7">
    <w:name w:val="Title"/>
    <w:basedOn w:val="a"/>
    <w:link w:val="a8"/>
    <w:qFormat/>
    <w:rsid w:val="004B665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8">
    <w:name w:val="Название Знак"/>
    <w:basedOn w:val="a0"/>
    <w:link w:val="a7"/>
    <w:rsid w:val="004B665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4B665C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B665C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semiHidden/>
    <w:unhideWhenUsed/>
    <w:rsid w:val="004B665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4B6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4B665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4B665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34"/>
    <w:qFormat/>
    <w:rsid w:val="004B665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4B665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4B66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B66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B66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4B665C"/>
    <w:rPr>
      <w:sz w:val="22"/>
      <w:szCs w:val="22"/>
    </w:rPr>
  </w:style>
  <w:style w:type="character" w:customStyle="1" w:styleId="ac">
    <w:name w:val="Стиль полужирный"/>
    <w:rsid w:val="004B665C"/>
    <w:rPr>
      <w:bCs/>
    </w:rPr>
  </w:style>
  <w:style w:type="table" w:styleId="ad">
    <w:name w:val="Table Grid"/>
    <w:basedOn w:val="a1"/>
    <w:uiPriority w:val="59"/>
    <w:rsid w:val="004B665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2650</Words>
  <Characters>15110</Characters>
  <Application>Microsoft Office Word</Application>
  <DocSecurity>0</DocSecurity>
  <Lines>125</Lines>
  <Paragraphs>35</Paragraphs>
  <ScaleCrop>false</ScaleCrop>
  <Company/>
  <LinksUpToDate>false</LinksUpToDate>
  <CharactersWithSpaces>17725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2024-09-25T01:25:00Z</dcterms:created>
  <dcterms:modified xsi:type="dcterms:W3CDTF">2024-09-25T01:25:00Z</dcterms:modified>
</cp:coreProperties>
</file>